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AB6B23" w:rsidRPr="00AB6B23">
              <w:rPr>
                <w:rFonts w:ascii="Arial" w:hAnsi="Arial" w:cs="Arial"/>
                <w:b/>
                <w:sz w:val="24"/>
                <w:szCs w:val="24"/>
              </w:rPr>
              <w:t>Hasičská zbrojnice se zázemím pro výjezdovou jednotku SDH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  <w:bookmarkStart w:id="0" w:name="_GoBack"/>
            <w:bookmarkEnd w:id="0"/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AB6B23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C5E03-5540-4A7F-ACD3-CA27C99D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48</cp:revision>
  <cp:lastPrinted>2017-04-27T13:57:00Z</cp:lastPrinted>
  <dcterms:created xsi:type="dcterms:W3CDTF">2017-03-06T09:00:00Z</dcterms:created>
  <dcterms:modified xsi:type="dcterms:W3CDTF">2020-01-07T13:16:00Z</dcterms:modified>
</cp:coreProperties>
</file>